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ELECTRONIC CONSENT AND AGREEMENT FORM</w:t>
      </w:r>
    </w:p>
    <w:p/>
    <w:p>
      <w:r>
        <w:rPr>
          <w:b w:val="0"/>
          <w:sz w:val="20"/>
        </w:rPr>
        <w:t>This Electronic Consent and Agreement Form ("Agreement") outlines the terms and conditions under which you agree to participate in electronic transactions and communications with us. By signing this Agreement, you consent to the use of electronic records and signatures in connection with your relationship.</w:t>
      </w:r>
    </w:p>
    <w:p/>
    <w:p>
      <w:r>
        <w:rPr>
          <w:b/>
          <w:sz w:val="22"/>
        </w:rPr>
        <w:t>1. Consent to Use Electronic Records and Signatures</w:t>
      </w:r>
    </w:p>
    <w:p>
      <w:r>
        <w:rPr>
          <w:b w:val="0"/>
          <w:sz w:val="20"/>
        </w:rPr>
        <w:t>You agree and consent to receive electronic records and to use electronic signatures for all documents, agreements, disclosures, notices, and communications related to our services. You understand that your electronic signature carries the same legal effect and enforceability as a handwritten signature.</w:t>
      </w:r>
    </w:p>
    <w:p/>
    <w:p>
      <w:r>
        <w:rPr>
          <w:b/>
          <w:sz w:val="22"/>
        </w:rPr>
        <w:t>2. Hardware and Software Requirements</w:t>
      </w:r>
    </w:p>
    <w:p>
      <w:r>
        <w:rPr>
          <w:b w:val="0"/>
          <w:sz w:val="20"/>
        </w:rPr>
        <w:t>To access and retain electronic records, you must have a device that can access the Internet, an email account, and a compatible web browser or application capable of viewing PDF or DOCX files. You acknowledge that it is your responsibility to maintain the necessary equipment and software to view, store, and print electronic documents.</w:t>
      </w:r>
    </w:p>
    <w:p/>
    <w:p>
      <w:r>
        <w:rPr>
          <w:b/>
          <w:sz w:val="22"/>
        </w:rPr>
        <w:t>3. Withdrawal of Consent</w:t>
      </w:r>
    </w:p>
    <w:p>
      <w:r>
        <w:rPr>
          <w:b w:val="0"/>
          <w:sz w:val="20"/>
        </w:rPr>
        <w:t>You have the right to withdraw your consent to receive electronic records and signatures at any time by notifying us in writing. Withdrawal of consent will not affect the legal validity of any electronic record or signature obtained prior to such withdrawal. Following withdrawal, we may provide paper copies of documents to you, subject to applicable fees.</w:t>
      </w:r>
    </w:p>
    <w:p/>
    <w:p>
      <w:r>
        <w:rPr>
          <w:b/>
          <w:sz w:val="22"/>
        </w:rPr>
        <w:t>4. Paper Copies</w:t>
      </w:r>
    </w:p>
    <w:p>
      <w:r>
        <w:rPr>
          <w:b w:val="0"/>
          <w:sz w:val="20"/>
        </w:rPr>
        <w:t>You may request a paper copy of any electronic record sent to you by contacting us using the information provided below. We will provide a paper copy within a reasonable time, and such request will not affect your ability to conduct transactions electronically.</w:t>
      </w:r>
    </w:p>
    <w:p/>
    <w:p>
      <w:r>
        <w:rPr>
          <w:b/>
          <w:sz w:val="22"/>
        </w:rPr>
        <w:t>5. Security and Confidentiality</w:t>
      </w:r>
    </w:p>
    <w:p>
      <w:r>
        <w:rPr>
          <w:b w:val="0"/>
          <w:sz w:val="20"/>
        </w:rPr>
        <w:t>We employ commercially reasonable security measures to protect your electronic records and signatures. You agree to keep confidential any login credentials or security information provided to you and to notify us immediately of any unauthorized use or security breaches.</w:t>
      </w:r>
    </w:p>
    <w:p/>
    <w:p>
      <w:r>
        <w:rPr>
          <w:b/>
          <w:sz w:val="22"/>
        </w:rPr>
        <w:t>6. Consent to Electronic Communications</w:t>
      </w:r>
    </w:p>
    <w:p>
      <w:r>
        <w:rPr>
          <w:b w:val="0"/>
          <w:sz w:val="20"/>
        </w:rPr>
        <w:t>By consenting to electronic transactions, you also consent to receiving communications, disclosures, notices, and marketing materials electronically, including via email, text message, or other electronic means, unless prohibited by law.</w:t>
      </w:r>
    </w:p>
    <w:p/>
    <w:p>
      <w:r>
        <w:rPr>
          <w:b/>
          <w:sz w:val="22"/>
        </w:rPr>
        <w:t>7. Legal Effect</w:t>
      </w:r>
    </w:p>
    <w:p>
      <w:r>
        <w:rPr>
          <w:b w:val="0"/>
          <w:sz w:val="20"/>
        </w:rPr>
        <w:t>This Agreement shall be governed by and construed in accordance with the laws of the United States of America. Electronic records and signatures executed pursuant to this Agreement shall be deemed to have the same legal effect as paper records and handwritten signatures to the fullest extent permitted by applicable law.</w:t>
      </w:r>
    </w:p>
    <w:p/>
    <w:p>
      <w:r>
        <w:rPr>
          <w:b/>
          <w:sz w:val="22"/>
        </w:rPr>
        <w:t>8. Contact Information</w:t>
      </w:r>
    </w:p>
    <w:p>
      <w:r>
        <w:rPr>
          <w:b w:val="0"/>
          <w:sz w:val="20"/>
        </w:rPr>
        <w:t>If you have any questions or need to contact us regarding this Agreement or your consent preferences, please use the following contact information: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By signing below, you acknowledge that you have read, understood, and agree to be bound by the terms of this Electronic Consent and Agreement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 / REPRESENTATIVE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https://formtemplate-us.com/electronic-consent-form/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lectronic-cons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