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MODEL RELEASE FORM</w:t>
      </w:r>
    </w:p>
    <w:p/>
    <w:p>
      <w:r>
        <w:rPr>
          <w:b/>
          <w:sz w:val="20"/>
        </w:rPr>
        <w:t>This Model Release Agreement ("Agreement") is made by and between:</w:t>
      </w:r>
    </w:p>
    <w:p/>
    <w:p>
      <w:r>
        <w:rPr>
          <w:b/>
          <w:sz w:val="20"/>
        </w:rPr>
        <w:t>Photographer: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Model:</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If Model is a minor, Parent/Guardian Information:</w:t>
      </w:r>
    </w:p>
    <w:p>
      <w:r>
        <w:rPr>
          <w:b w:val="0"/>
          <w:sz w:val="20"/>
        </w:rPr>
        <w:t>Full Name: ______________________________________________________________</w:t>
      </w:r>
    </w:p>
    <w:p>
      <w:r>
        <w:rPr>
          <w:b w:val="0"/>
          <w:sz w:val="20"/>
        </w:rPr>
        <w:t>Relationship to Minor: 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Photographer is a professional engaged in the business of photography;</w:t>
      </w:r>
    </w:p>
    <w:p>
      <w:r>
        <w:rPr>
          <w:b w:val="0"/>
          <w:sz w:val="20"/>
        </w:rPr>
        <w:t>WHEREAS, Model agrees to pose for photographs and/or videos taken by Photographer;</w:t>
      </w:r>
    </w:p>
    <w:p>
      <w:r>
        <w:rPr>
          <w:b w:val="0"/>
          <w:sz w:val="20"/>
        </w:rPr>
        <w:t>WHEREAS, the parties desire to set forth the terms and conditions under which the photographs and/or videos will be used;</w:t>
      </w:r>
    </w:p>
    <w:p/>
    <w:p>
      <w:r>
        <w:rPr>
          <w:b/>
          <w:sz w:val="20"/>
        </w:rPr>
        <w:t>1. Grant of Rights</w:t>
      </w:r>
    </w:p>
    <w:p>
      <w:r>
        <w:rPr>
          <w:b w:val="0"/>
          <w:sz w:val="20"/>
        </w:rPr>
        <w:t>Model hereby irrevocably grants to Photographer the absolute and irrevocable right and permission to use, publish, display, reproduce, and distribute photographic portraits, pictures, or video footage of Model (collectively, "Images") taken on behalf of Photographer or under Photographer’s direction, in whole or in part, individually or in conjunction with other photographs or images, in any medium now known or hereafter devised, including but not limited to print, digital, advertising, promotional materials, portfolios, websites, social media, and exhibitions, worldwide and in perpetuity, for commercial, advertising, promotional, editorial, and any other lawful purposes.</w:t>
      </w:r>
    </w:p>
    <w:p/>
    <w:p>
      <w:r>
        <w:rPr>
          <w:b/>
          <w:sz w:val="20"/>
        </w:rPr>
        <w:t>2. Ownership and Copyright</w:t>
      </w:r>
    </w:p>
    <w:p>
      <w:r>
        <w:rPr>
          <w:b w:val="0"/>
          <w:sz w:val="20"/>
        </w:rPr>
        <w:t>Photographer shall own all copyrights and intellectual property rights in the Images. Model waives any right to inspect or approve the finished Images or any accompanying materials. Model acknowledges that Photographer may crop, alter, or modify the Images at Photographer’s discretion.</w:t>
      </w:r>
    </w:p>
    <w:p/>
    <w:p>
      <w:r>
        <w:rPr>
          <w:b/>
          <w:sz w:val="20"/>
        </w:rPr>
        <w:t>3. Compensation</w:t>
      </w:r>
    </w:p>
    <w:p>
      <w:r>
        <w:rPr>
          <w:b w:val="0"/>
          <w:sz w:val="20"/>
        </w:rPr>
        <w:t>Model acknowledges that Model has received good and valuable consideration for the rights granted herein, the receipt and sufficiency of which are hereby acknowledged. No additional compensation shall be due Model for the use of the Images.</w:t>
      </w:r>
    </w:p>
    <w:p/>
    <w:p>
      <w:r>
        <w:rPr>
          <w:b/>
          <w:sz w:val="20"/>
        </w:rPr>
        <w:t>4. Model’s Representations and Warranties</w:t>
      </w:r>
    </w:p>
    <w:p>
      <w:r>
        <w:rPr>
          <w:b w:val="0"/>
          <w:sz w:val="20"/>
        </w:rPr>
        <w:t>Model represents and warrants that Model has full legal capacity to enter into this Agreement and grant the rights herein. If Model is a minor, the undersigned Parent or Guardian represents and warrants that they have full legal authority to enter into this Agreement on behalf of the minor Model.</w:t>
      </w:r>
    </w:p>
    <w:p/>
    <w:p>
      <w:r>
        <w:rPr>
          <w:b/>
          <w:sz w:val="20"/>
        </w:rPr>
        <w:t>5. Release and Indemnification</w:t>
      </w:r>
    </w:p>
    <w:p>
      <w:r>
        <w:rPr>
          <w:b w:val="0"/>
          <w:sz w:val="20"/>
        </w:rPr>
        <w:t>Model hereby releases, discharges, and agrees to hold harmless Photographer and Photographer’s agents, employees, licensees, and assigns from any claims, demands, or causes of action that Model may have by reason of anything done or omitted to be done in connection with the use of the Images. Model agrees to indemnify Photographer against any claims arising from Model’s breach of this Agreement.</w:t>
      </w:r>
    </w:p>
    <w:p/>
    <w:p>
      <w:r>
        <w:rPr>
          <w:b/>
          <w:sz w:val="20"/>
        </w:rPr>
        <w:t>6. Confidentiality</w:t>
      </w:r>
    </w:p>
    <w:p>
      <w:r>
        <w:rPr>
          <w:b w:val="0"/>
          <w:sz w:val="20"/>
        </w:rPr>
        <w:t>The terms of this Agreement are confidential and shall not be disclosed to any third party without the prior written consent of both parties, except as required by law.</w:t>
      </w:r>
    </w:p>
    <w:p/>
    <w:p>
      <w:r>
        <w:rPr>
          <w:b/>
          <w:sz w:val="20"/>
        </w:rPr>
        <w:t>7. Governing Law and Jurisdiction</w:t>
      </w:r>
    </w:p>
    <w:p>
      <w:r>
        <w:rPr>
          <w:b w:val="0"/>
          <w:sz w:val="20"/>
        </w:rPr>
        <w:t>This Agreement shall be governed by and construed in accordance with the laws of the United States and the State in which the Photographer maintains their principal place of business, without regard to conflicts of law principles. Any disputes arising hereunder shall be subject to the exclusive jurisdiction of the state and federal courts located therein.</w:t>
      </w:r>
    </w:p>
    <w:p/>
    <w:p>
      <w:r>
        <w:rPr>
          <w:b/>
          <w:sz w:val="20"/>
        </w:rPr>
        <w:t>8. Entire Agreement and Amendments</w:t>
      </w:r>
    </w:p>
    <w:p>
      <w:r>
        <w:rPr>
          <w:b w:val="0"/>
          <w:sz w:val="20"/>
        </w:rPr>
        <w:t>This Agreement constitutes the entire understanding between the parties relating to the subject matter herein and supersedes all prior discussions, agreements, or understandings of any kind. Any amendments or modifications must be in writing and signed by both parties.</w:t>
      </w:r>
    </w:p>
    <w:p/>
    <w:p>
      <w:r>
        <w:rPr>
          <w:b/>
          <w:sz w:val="20"/>
        </w:rPr>
        <w:t>9. Severability</w:t>
      </w:r>
    </w:p>
    <w:p>
      <w:r>
        <w:rPr>
          <w:b w:val="0"/>
          <w:sz w:val="20"/>
        </w:rPr>
        <w:t>If any provision of this Agreement is held to be invalid, illegal, or unenforceable, the remaining provisions shall remain in full force and effect.</w:t>
      </w:r>
    </w:p>
    <w:p/>
    <w:p>
      <w:r>
        <w:rPr>
          <w:b/>
          <w:sz w:val="20"/>
        </w:rPr>
        <w:t>10. Headings</w:t>
      </w:r>
    </w:p>
    <w:p>
      <w:r>
        <w:rPr>
          <w:b w:val="0"/>
          <w:sz w:val="20"/>
        </w:rPr>
        <w:t>The section headings in this Agreement are for convenience only and shall not affect its interpretation.</w:t>
      </w:r>
    </w:p>
    <w:p/>
    <w:p/>
    <w:p>
      <w:r>
        <w:rPr>
          <w:b/>
          <w:sz w:val="20"/>
        </w:rPr>
        <w:t>IN WITNESS WHEREOF, the parties have executed this Model Release Agreement as of the date written below.</w:t>
      </w:r>
    </w:p>
    <w:p/>
    <w:p/>
    <w:p>
      <w:r>
        <w:rPr>
          <w:b w:val="0"/>
          <w:sz w:val="20"/>
        </w:rPr>
        <w:t>Place: ______________________________________________________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MODEL</w:t>
            </w:r>
          </w:p>
        </w:tc>
      </w:tr>
      <w:tr>
        <w:tc>
          <w:tcPr>
            <w:tcW w:type="dxa" w:w="4986"/>
            <w:tcBorders>
              <w:top w:val="nil"/>
              <w:left w:val="nil"/>
              <w:bottom w:val="nil"/>
              <w:right w:val="nil"/>
              <w:insideH w:val="nil"/>
              <w:insideV w:val="nil"/>
            </w:tcBorders>
          </w:tcPr>
          <w:p>
            <w:pPr>
              <w:jc w:val="center"/>
            </w:pPr>
            <w:r>
              <w:br/>
              <w:t>Signature: ___________________________________________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________________________________________</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t>If Model is a Minor:</w:t>
              <w:br/>
              <w:br/>
              <w:t>Parent/Guardian Signature: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https://formtemplate-us.com/photography-model-release-form/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hotography-model-releas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